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1D48C">
      <w:pPr>
        <w:rPr>
          <w:rFonts w:hint="eastAsia" w:ascii="黑体" w:eastAsia="黑体"/>
          <w:sz w:val="32"/>
          <w:szCs w:val="21"/>
          <w:lang w:val="en-US" w:eastAsia="zh-CN"/>
        </w:rPr>
      </w:pPr>
      <w:r>
        <w:rPr>
          <w:rFonts w:hint="eastAsia" w:ascii="黑体" w:eastAsia="黑体"/>
          <w:sz w:val="32"/>
          <w:szCs w:val="21"/>
        </w:rPr>
        <w:t>附件</w:t>
      </w:r>
    </w:p>
    <w:p w14:paraId="283FA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kern w:val="52"/>
          <w:sz w:val="44"/>
          <w:szCs w:val="44"/>
          <w:highlight w:val="none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52"/>
          <w:sz w:val="44"/>
          <w:szCs w:val="44"/>
          <w:highlight w:val="none"/>
          <w:lang w:val="en-US"/>
        </w:rPr>
        <w:t>参会回执表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064"/>
        <w:gridCol w:w="2767"/>
        <w:gridCol w:w="1055"/>
        <w:gridCol w:w="2813"/>
      </w:tblGrid>
      <w:tr w14:paraId="539A3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7EC94EF3">
            <w:pPr>
              <w:jc w:val="both"/>
              <w:rPr>
                <w:rFonts w:hint="eastAsia" w:ascii="黑体" w:hAnsi="黑体" w:eastAsia="黑体" w:cs="黑体"/>
                <w:kern w:val="5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5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20" w:type="dxa"/>
          </w:tcPr>
          <w:p w14:paraId="4A9B356F">
            <w:pPr>
              <w:jc w:val="both"/>
              <w:rPr>
                <w:rFonts w:hint="eastAsia" w:ascii="黑体" w:hAnsi="黑体" w:eastAsia="黑体" w:cs="黑体"/>
                <w:kern w:val="5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52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2990" w:type="dxa"/>
          </w:tcPr>
          <w:p w14:paraId="12C33B24">
            <w:pPr>
              <w:jc w:val="center"/>
              <w:rPr>
                <w:rFonts w:hint="eastAsia" w:ascii="黑体" w:hAnsi="黑体" w:eastAsia="黑体" w:cs="黑体"/>
                <w:kern w:val="5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5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110" w:type="dxa"/>
          </w:tcPr>
          <w:p w14:paraId="18EE9037">
            <w:pPr>
              <w:jc w:val="both"/>
              <w:rPr>
                <w:rFonts w:hint="eastAsia" w:ascii="黑体" w:hAnsi="黑体" w:eastAsia="黑体" w:cs="黑体"/>
                <w:kern w:val="5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52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985" w:type="dxa"/>
          </w:tcPr>
          <w:p w14:paraId="0E60750E">
            <w:pPr>
              <w:jc w:val="both"/>
              <w:rPr>
                <w:rFonts w:hint="eastAsia" w:ascii="黑体" w:hAnsi="黑体" w:eastAsia="黑体" w:cs="黑体"/>
                <w:kern w:val="5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52"/>
                <w:sz w:val="28"/>
                <w:szCs w:val="28"/>
                <w:vertAlign w:val="baseline"/>
                <w:lang w:val="en-US" w:eastAsia="zh-CN"/>
              </w:rPr>
              <w:t>洪山宾馆预定房间</w:t>
            </w:r>
          </w:p>
        </w:tc>
      </w:tr>
      <w:tr w14:paraId="1097D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4FCF83C6">
            <w:pPr>
              <w:jc w:val="both"/>
              <w:rPr>
                <w:rFonts w:ascii="黑体" w:hAnsi="黑体" w:eastAsia="黑体" w:cs="黑体"/>
                <w:kern w:val="52"/>
                <w:sz w:val="36"/>
                <w:szCs w:val="36"/>
                <w:vertAlign w:val="baseline"/>
                <w:lang w:val="en-US"/>
              </w:rPr>
            </w:pPr>
          </w:p>
        </w:tc>
        <w:tc>
          <w:tcPr>
            <w:tcW w:w="1120" w:type="dxa"/>
          </w:tcPr>
          <w:p w14:paraId="7AA10FBE">
            <w:pPr>
              <w:jc w:val="both"/>
              <w:rPr>
                <w:rFonts w:ascii="黑体" w:hAnsi="黑体" w:eastAsia="黑体" w:cs="黑体"/>
                <w:kern w:val="52"/>
                <w:sz w:val="36"/>
                <w:szCs w:val="36"/>
                <w:vertAlign w:val="baseline"/>
                <w:lang w:val="en-US"/>
              </w:rPr>
            </w:pPr>
          </w:p>
        </w:tc>
        <w:tc>
          <w:tcPr>
            <w:tcW w:w="2990" w:type="dxa"/>
          </w:tcPr>
          <w:p w14:paraId="50589A94">
            <w:pPr>
              <w:jc w:val="both"/>
              <w:rPr>
                <w:rFonts w:ascii="黑体" w:hAnsi="黑体" w:eastAsia="黑体" w:cs="黑体"/>
                <w:kern w:val="52"/>
                <w:sz w:val="36"/>
                <w:szCs w:val="36"/>
                <w:vertAlign w:val="baseline"/>
                <w:lang w:val="en-US"/>
              </w:rPr>
            </w:pPr>
          </w:p>
        </w:tc>
        <w:tc>
          <w:tcPr>
            <w:tcW w:w="1110" w:type="dxa"/>
          </w:tcPr>
          <w:p w14:paraId="6F796F3C">
            <w:pPr>
              <w:jc w:val="both"/>
              <w:rPr>
                <w:rFonts w:ascii="黑体" w:hAnsi="黑体" w:eastAsia="黑体" w:cs="黑体"/>
                <w:kern w:val="52"/>
                <w:sz w:val="36"/>
                <w:szCs w:val="36"/>
                <w:vertAlign w:val="baseline"/>
                <w:lang w:val="en-US"/>
              </w:rPr>
            </w:pPr>
          </w:p>
        </w:tc>
        <w:tc>
          <w:tcPr>
            <w:tcW w:w="2985" w:type="dxa"/>
            <w:vMerge w:val="restart"/>
          </w:tcPr>
          <w:p w14:paraId="28EF26BE">
            <w:pPr>
              <w:jc w:val="both"/>
              <w:rPr>
                <w:rFonts w:hint="eastAsia" w:ascii="方正仿宋_GB2312" w:hAnsi="方正仿宋_GB2312" w:eastAsia="方正仿宋_GB2312" w:cs="方正仿宋_GB2312"/>
                <w:kern w:val="5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52"/>
                <w:sz w:val="28"/>
                <w:szCs w:val="28"/>
                <w:vertAlign w:val="baseline"/>
                <w:lang w:val="en-US" w:eastAsia="zh-CN"/>
              </w:rPr>
              <w:t>商务单间：（  ）间</w:t>
            </w:r>
          </w:p>
          <w:p w14:paraId="49A176A1">
            <w:pPr>
              <w:pStyle w:val="2"/>
              <w:ind w:left="0" w:leftChars="0" w:firstLine="0" w:firstLineChars="0"/>
              <w:rPr>
                <w:rFonts w:hint="eastAsia" w:ascii="方正仿宋_GB2312" w:hAnsi="方正仿宋_GB2312" w:eastAsia="方正仿宋_GB2312" w:cs="方正仿宋_GB2312"/>
                <w:kern w:val="5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52"/>
                <w:sz w:val="28"/>
                <w:szCs w:val="28"/>
                <w:vertAlign w:val="baseline"/>
                <w:lang w:val="en-US" w:eastAsia="zh-CN"/>
              </w:rPr>
              <w:t>商务标间：（  ）间</w:t>
            </w:r>
          </w:p>
          <w:p w14:paraId="088EDA72">
            <w:pPr>
              <w:jc w:val="both"/>
              <w:rPr>
                <w:rFonts w:hint="eastAsia" w:ascii="方正仿宋_GB2312" w:hAnsi="方正仿宋_GB2312" w:eastAsia="方正仿宋_GB2312" w:cs="方正仿宋_GB2312"/>
                <w:kern w:val="5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52"/>
                <w:sz w:val="28"/>
                <w:szCs w:val="28"/>
                <w:vertAlign w:val="baseline"/>
                <w:lang w:val="en-US" w:eastAsia="zh-CN"/>
              </w:rPr>
              <w:t>豪华单间：（  ）间</w:t>
            </w:r>
          </w:p>
          <w:p w14:paraId="62862E9C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52"/>
                <w:sz w:val="28"/>
                <w:szCs w:val="28"/>
                <w:vertAlign w:val="baseline"/>
                <w:lang w:val="en-US" w:eastAsia="zh-CN"/>
              </w:rPr>
              <w:t>豪华标间：（  ）间</w:t>
            </w:r>
          </w:p>
        </w:tc>
      </w:tr>
      <w:tr w14:paraId="703E9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18E12C6E">
            <w:pPr>
              <w:jc w:val="both"/>
              <w:rPr>
                <w:rFonts w:ascii="黑体" w:hAnsi="黑体" w:eastAsia="黑体" w:cs="黑体"/>
                <w:kern w:val="52"/>
                <w:sz w:val="36"/>
                <w:szCs w:val="36"/>
                <w:vertAlign w:val="baseline"/>
                <w:lang w:val="en-US"/>
              </w:rPr>
            </w:pPr>
          </w:p>
        </w:tc>
        <w:tc>
          <w:tcPr>
            <w:tcW w:w="1120" w:type="dxa"/>
          </w:tcPr>
          <w:p w14:paraId="4FE8BB65">
            <w:pPr>
              <w:jc w:val="both"/>
              <w:rPr>
                <w:rFonts w:ascii="黑体" w:hAnsi="黑体" w:eastAsia="黑体" w:cs="黑体"/>
                <w:kern w:val="52"/>
                <w:sz w:val="36"/>
                <w:szCs w:val="36"/>
                <w:vertAlign w:val="baseline"/>
                <w:lang w:val="en-US"/>
              </w:rPr>
            </w:pPr>
          </w:p>
        </w:tc>
        <w:tc>
          <w:tcPr>
            <w:tcW w:w="2990" w:type="dxa"/>
          </w:tcPr>
          <w:p w14:paraId="05C26FC5">
            <w:pPr>
              <w:jc w:val="both"/>
              <w:rPr>
                <w:rFonts w:ascii="黑体" w:hAnsi="黑体" w:eastAsia="黑体" w:cs="黑体"/>
                <w:kern w:val="52"/>
                <w:sz w:val="36"/>
                <w:szCs w:val="36"/>
                <w:vertAlign w:val="baseline"/>
                <w:lang w:val="en-US"/>
              </w:rPr>
            </w:pPr>
          </w:p>
        </w:tc>
        <w:tc>
          <w:tcPr>
            <w:tcW w:w="1110" w:type="dxa"/>
          </w:tcPr>
          <w:p w14:paraId="07D9119C">
            <w:pPr>
              <w:jc w:val="both"/>
              <w:rPr>
                <w:rFonts w:ascii="黑体" w:hAnsi="黑体" w:eastAsia="黑体" w:cs="黑体"/>
                <w:kern w:val="52"/>
                <w:sz w:val="36"/>
                <w:szCs w:val="36"/>
                <w:vertAlign w:val="baseline"/>
                <w:lang w:val="en-US"/>
              </w:rPr>
            </w:pPr>
          </w:p>
        </w:tc>
        <w:tc>
          <w:tcPr>
            <w:tcW w:w="2985" w:type="dxa"/>
            <w:vMerge w:val="continue"/>
          </w:tcPr>
          <w:p w14:paraId="650418E9">
            <w:pPr>
              <w:jc w:val="both"/>
              <w:rPr>
                <w:rFonts w:ascii="黑体" w:hAnsi="黑体" w:eastAsia="黑体" w:cs="黑体"/>
                <w:kern w:val="52"/>
                <w:sz w:val="36"/>
                <w:szCs w:val="36"/>
                <w:vertAlign w:val="baseline"/>
                <w:lang w:val="en-US"/>
              </w:rPr>
            </w:pPr>
          </w:p>
        </w:tc>
      </w:tr>
      <w:tr w14:paraId="00695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3FB4678A">
            <w:pPr>
              <w:jc w:val="both"/>
              <w:rPr>
                <w:rFonts w:ascii="黑体" w:hAnsi="黑体" w:eastAsia="黑体" w:cs="黑体"/>
                <w:kern w:val="52"/>
                <w:sz w:val="36"/>
                <w:szCs w:val="36"/>
                <w:vertAlign w:val="baseline"/>
                <w:lang w:val="en-US"/>
              </w:rPr>
            </w:pPr>
          </w:p>
        </w:tc>
        <w:tc>
          <w:tcPr>
            <w:tcW w:w="1120" w:type="dxa"/>
          </w:tcPr>
          <w:p w14:paraId="5AA8BE54">
            <w:pPr>
              <w:jc w:val="both"/>
              <w:rPr>
                <w:rFonts w:ascii="黑体" w:hAnsi="黑体" w:eastAsia="黑体" w:cs="黑体"/>
                <w:kern w:val="52"/>
                <w:sz w:val="36"/>
                <w:szCs w:val="36"/>
                <w:vertAlign w:val="baseline"/>
                <w:lang w:val="en-US"/>
              </w:rPr>
            </w:pPr>
          </w:p>
        </w:tc>
        <w:tc>
          <w:tcPr>
            <w:tcW w:w="2990" w:type="dxa"/>
          </w:tcPr>
          <w:p w14:paraId="16C93953">
            <w:pPr>
              <w:jc w:val="both"/>
              <w:rPr>
                <w:rFonts w:ascii="黑体" w:hAnsi="黑体" w:eastAsia="黑体" w:cs="黑体"/>
                <w:kern w:val="52"/>
                <w:sz w:val="36"/>
                <w:szCs w:val="36"/>
                <w:vertAlign w:val="baseline"/>
                <w:lang w:val="en-US"/>
              </w:rPr>
            </w:pPr>
          </w:p>
        </w:tc>
        <w:tc>
          <w:tcPr>
            <w:tcW w:w="1110" w:type="dxa"/>
          </w:tcPr>
          <w:p w14:paraId="255EB399">
            <w:pPr>
              <w:jc w:val="both"/>
              <w:rPr>
                <w:rFonts w:ascii="黑体" w:hAnsi="黑体" w:eastAsia="黑体" w:cs="黑体"/>
                <w:kern w:val="52"/>
                <w:sz w:val="36"/>
                <w:szCs w:val="36"/>
                <w:vertAlign w:val="baseline"/>
                <w:lang w:val="en-US"/>
              </w:rPr>
            </w:pPr>
          </w:p>
        </w:tc>
        <w:tc>
          <w:tcPr>
            <w:tcW w:w="2985" w:type="dxa"/>
            <w:vMerge w:val="continue"/>
          </w:tcPr>
          <w:p w14:paraId="2C5F8EAD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 w14:paraId="337DF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0A5EA4BA">
            <w:pPr>
              <w:jc w:val="both"/>
              <w:rPr>
                <w:rFonts w:ascii="黑体" w:hAnsi="黑体" w:eastAsia="黑体" w:cs="黑体"/>
                <w:kern w:val="52"/>
                <w:sz w:val="36"/>
                <w:szCs w:val="36"/>
                <w:vertAlign w:val="baseline"/>
                <w:lang w:val="en-US"/>
              </w:rPr>
            </w:pPr>
          </w:p>
        </w:tc>
        <w:tc>
          <w:tcPr>
            <w:tcW w:w="1120" w:type="dxa"/>
          </w:tcPr>
          <w:p w14:paraId="7DBCA020">
            <w:pPr>
              <w:jc w:val="both"/>
              <w:rPr>
                <w:rFonts w:ascii="黑体" w:hAnsi="黑体" w:eastAsia="黑体" w:cs="黑体"/>
                <w:kern w:val="52"/>
                <w:sz w:val="36"/>
                <w:szCs w:val="36"/>
                <w:vertAlign w:val="baseline"/>
                <w:lang w:val="en-US"/>
              </w:rPr>
            </w:pPr>
          </w:p>
        </w:tc>
        <w:tc>
          <w:tcPr>
            <w:tcW w:w="2990" w:type="dxa"/>
          </w:tcPr>
          <w:p w14:paraId="01D03D0B">
            <w:pPr>
              <w:jc w:val="both"/>
              <w:rPr>
                <w:rFonts w:ascii="黑体" w:hAnsi="黑体" w:eastAsia="黑体" w:cs="黑体"/>
                <w:kern w:val="52"/>
                <w:sz w:val="36"/>
                <w:szCs w:val="36"/>
                <w:vertAlign w:val="baseline"/>
                <w:lang w:val="en-US"/>
              </w:rPr>
            </w:pPr>
          </w:p>
        </w:tc>
        <w:tc>
          <w:tcPr>
            <w:tcW w:w="1110" w:type="dxa"/>
          </w:tcPr>
          <w:p w14:paraId="087D00E0">
            <w:pPr>
              <w:jc w:val="both"/>
              <w:rPr>
                <w:rFonts w:hint="default" w:ascii="黑体" w:hAnsi="黑体" w:eastAsia="黑体" w:cs="黑体"/>
                <w:kern w:val="5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52"/>
                <w:sz w:val="36"/>
                <w:szCs w:val="36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985" w:type="dxa"/>
            <w:vMerge w:val="continue"/>
          </w:tcPr>
          <w:p w14:paraId="071E31DE">
            <w:pPr>
              <w:jc w:val="both"/>
              <w:rPr>
                <w:rFonts w:ascii="黑体" w:hAnsi="黑体" w:eastAsia="黑体" w:cs="黑体"/>
                <w:kern w:val="52"/>
                <w:sz w:val="36"/>
                <w:szCs w:val="36"/>
                <w:vertAlign w:val="baseline"/>
                <w:lang w:val="en-US"/>
              </w:rPr>
            </w:pPr>
          </w:p>
        </w:tc>
      </w:tr>
    </w:tbl>
    <w:p w14:paraId="6D42F6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C1DA0B-1A61-4D17-A634-91CCD2EA16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3668E61-795C-40F6-B48F-1D89C12D73F6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78CD15C-9EC5-4E72-B98D-A224D790E12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7A4329"/>
    <w:rsid w:val="64AE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3"/>
    <w:autoRedefine/>
    <w:qFormat/>
    <w:uiPriority w:val="0"/>
    <w:pPr>
      <w:ind w:firstLine="200" w:firstLineChars="200"/>
    </w:pPr>
    <w:rPr>
      <w:color w:val="00000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2025-09-10T02:08:42Z</dcterms:created>
  <dc:creator>湖北省饲料工业协会</dc:creator>
  <cp:lastModifiedBy>湖北省饲料工业协会</cp:lastModifiedBy>
  <dcterms:modified xsi:type="dcterms:W3CDTF">2025-09-10T02:09:04Z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eyJoZGlkIjoiZTEzZjExOTJkZjI0MTY0NzYyYmEwNTNlYzdkODA0YTEiLCJ1c2VySWQiOiIyMjkwNjY2NzEifQ==</vt:lpwstr>
  </property>
  <property fmtid="{D5CDD505-2E9C-101B-9397-08002B2CF9AE}" pid="4" name="ICV">
    <vt:lpwstr>D5EFC418A3E6464C8901D7196B81D10E_12</vt:lpwstr>
  </property>
</Properties>
</file>